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BE" w:rsidRPr="00B42957" w:rsidRDefault="00B42957" w:rsidP="00B42957">
      <w:pPr>
        <w:jc w:val="center"/>
        <w:rPr>
          <w:rFonts w:ascii="Candara Light" w:hAnsi="Candara Light"/>
          <w:b/>
          <w:sz w:val="36"/>
        </w:rPr>
      </w:pPr>
      <w:proofErr w:type="spellStart"/>
      <w:r w:rsidRPr="00B42957">
        <w:rPr>
          <w:rFonts w:ascii="Candara Light" w:hAnsi="Candara Light"/>
          <w:b/>
          <w:sz w:val="36"/>
        </w:rPr>
        <w:t>Stubbins</w:t>
      </w:r>
      <w:proofErr w:type="spellEnd"/>
      <w:r w:rsidRPr="00B42957">
        <w:rPr>
          <w:rFonts w:ascii="Candara Light" w:hAnsi="Candara Light"/>
          <w:b/>
          <w:sz w:val="36"/>
        </w:rPr>
        <w:t xml:space="preserve"> </w:t>
      </w:r>
      <w:r w:rsidR="00B45B6C" w:rsidRPr="00B42957">
        <w:rPr>
          <w:rFonts w:ascii="Candara Light" w:hAnsi="Candara Light"/>
          <w:b/>
          <w:sz w:val="36"/>
        </w:rPr>
        <w:t>A</w:t>
      </w:r>
      <w:r w:rsidRPr="00B42957">
        <w:rPr>
          <w:rFonts w:ascii="Candara Light" w:hAnsi="Candara Light"/>
          <w:b/>
          <w:sz w:val="36"/>
        </w:rPr>
        <w:t xml:space="preserve">rt </w:t>
      </w:r>
      <w:r w:rsidR="00B45B6C" w:rsidRPr="00B42957">
        <w:rPr>
          <w:rFonts w:ascii="Candara Light" w:hAnsi="Candara Light"/>
          <w:b/>
          <w:sz w:val="36"/>
        </w:rPr>
        <w:t>Curriculum</w:t>
      </w:r>
    </w:p>
    <w:p w:rsidR="00B45B6C" w:rsidRDefault="00B45B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7"/>
        <w:gridCol w:w="1762"/>
        <w:gridCol w:w="1627"/>
        <w:gridCol w:w="1533"/>
        <w:gridCol w:w="1623"/>
        <w:gridCol w:w="1541"/>
        <w:gridCol w:w="1504"/>
        <w:gridCol w:w="1541"/>
      </w:tblGrid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</w:p>
        </w:tc>
        <w:tc>
          <w:tcPr>
            <w:tcW w:w="283" w:type="dxa"/>
          </w:tcPr>
          <w:p w:rsidR="00B45B6C" w:rsidRPr="00B42957" w:rsidRDefault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36"/>
              </w:rPr>
              <w:t>Reception</w:t>
            </w:r>
          </w:p>
        </w:tc>
        <w:tc>
          <w:tcPr>
            <w:tcW w:w="1732" w:type="dxa"/>
          </w:tcPr>
          <w:p w:rsidR="00B45B6C" w:rsidRPr="00B42957" w:rsidRDefault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44"/>
              </w:rPr>
              <w:t>Year 1</w:t>
            </w:r>
          </w:p>
        </w:tc>
        <w:tc>
          <w:tcPr>
            <w:tcW w:w="1708" w:type="dxa"/>
          </w:tcPr>
          <w:p w:rsidR="00B45B6C" w:rsidRPr="00B42957" w:rsidRDefault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44"/>
              </w:rPr>
              <w:t>Year 2</w:t>
            </w:r>
          </w:p>
        </w:tc>
        <w:tc>
          <w:tcPr>
            <w:tcW w:w="1724" w:type="dxa"/>
          </w:tcPr>
          <w:p w:rsidR="00B45B6C" w:rsidRPr="00B42957" w:rsidRDefault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44"/>
              </w:rPr>
              <w:t>Year 3</w:t>
            </w:r>
          </w:p>
        </w:tc>
        <w:tc>
          <w:tcPr>
            <w:tcW w:w="1723" w:type="dxa"/>
          </w:tcPr>
          <w:p w:rsidR="00B45B6C" w:rsidRPr="00B42957" w:rsidRDefault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44"/>
              </w:rPr>
              <w:t>Year 4</w:t>
            </w:r>
          </w:p>
        </w:tc>
        <w:tc>
          <w:tcPr>
            <w:tcW w:w="1658" w:type="dxa"/>
          </w:tcPr>
          <w:p w:rsidR="00B45B6C" w:rsidRPr="00B42957" w:rsidRDefault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44"/>
              </w:rPr>
              <w:t>Year 5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rPr>
                <w:rFonts w:ascii="Candara Light" w:hAnsi="Candara Light"/>
                <w:sz w:val="44"/>
              </w:rPr>
            </w:pPr>
            <w:r w:rsidRPr="00B42957">
              <w:rPr>
                <w:rFonts w:ascii="Candara Light" w:hAnsi="Candara Light"/>
                <w:sz w:val="44"/>
              </w:rPr>
              <w:t>Year 6</w:t>
            </w:r>
          </w:p>
        </w:tc>
      </w:tr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  <w:r w:rsidRPr="00B42957">
              <w:rPr>
                <w:rFonts w:ascii="Candara Light" w:hAnsi="Candara Light"/>
                <w:sz w:val="52"/>
              </w:rPr>
              <w:t>Autumn 1</w:t>
            </w:r>
          </w:p>
        </w:tc>
        <w:tc>
          <w:tcPr>
            <w:tcW w:w="28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32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0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4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Drawing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65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</w:tr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  <w:r w:rsidRPr="00B42957">
              <w:rPr>
                <w:rFonts w:ascii="Candara Light" w:hAnsi="Candara Light"/>
                <w:sz w:val="52"/>
              </w:rPr>
              <w:t>Autumn 2</w:t>
            </w:r>
          </w:p>
        </w:tc>
        <w:tc>
          <w:tcPr>
            <w:tcW w:w="28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32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Drawing</w:t>
            </w:r>
          </w:p>
        </w:tc>
        <w:tc>
          <w:tcPr>
            <w:tcW w:w="170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Painting</w:t>
            </w:r>
          </w:p>
        </w:tc>
        <w:tc>
          <w:tcPr>
            <w:tcW w:w="1724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Painting</w:t>
            </w:r>
          </w:p>
        </w:tc>
        <w:tc>
          <w:tcPr>
            <w:tcW w:w="165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Painting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Painting</w:t>
            </w:r>
          </w:p>
        </w:tc>
      </w:tr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  <w:r w:rsidRPr="00B42957">
              <w:rPr>
                <w:rFonts w:ascii="Candara Light" w:hAnsi="Candara Light"/>
                <w:sz w:val="52"/>
              </w:rPr>
              <w:t>Spring 1</w:t>
            </w:r>
          </w:p>
        </w:tc>
        <w:tc>
          <w:tcPr>
            <w:tcW w:w="28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32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Sculpture</w:t>
            </w:r>
          </w:p>
        </w:tc>
        <w:tc>
          <w:tcPr>
            <w:tcW w:w="170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4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Collage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65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</w:tr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  <w:r w:rsidRPr="00B42957">
              <w:rPr>
                <w:rFonts w:ascii="Candara Light" w:hAnsi="Candara Light"/>
                <w:sz w:val="52"/>
              </w:rPr>
              <w:t>Spring 2</w:t>
            </w:r>
          </w:p>
        </w:tc>
        <w:tc>
          <w:tcPr>
            <w:tcW w:w="28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32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0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Textiles</w:t>
            </w:r>
          </w:p>
        </w:tc>
        <w:tc>
          <w:tcPr>
            <w:tcW w:w="1724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65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</w:tr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  <w:r w:rsidRPr="00B42957">
              <w:rPr>
                <w:rFonts w:ascii="Candara Light" w:hAnsi="Candara Light"/>
                <w:sz w:val="52"/>
              </w:rPr>
              <w:t>Summer 1</w:t>
            </w:r>
          </w:p>
        </w:tc>
        <w:tc>
          <w:tcPr>
            <w:tcW w:w="28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32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0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4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Sculpture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Printing</w:t>
            </w:r>
          </w:p>
        </w:tc>
        <w:tc>
          <w:tcPr>
            <w:tcW w:w="165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Printing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textiles</w:t>
            </w:r>
          </w:p>
        </w:tc>
      </w:tr>
      <w:tr w:rsidR="00B45B6C" w:rsidRPr="00B42957" w:rsidTr="00B45B6C">
        <w:tc>
          <w:tcPr>
            <w:tcW w:w="3397" w:type="dxa"/>
          </w:tcPr>
          <w:p w:rsidR="00B45B6C" w:rsidRPr="00B42957" w:rsidRDefault="00B45B6C">
            <w:pPr>
              <w:rPr>
                <w:rFonts w:ascii="Candara Light" w:hAnsi="Candara Light"/>
                <w:sz w:val="52"/>
              </w:rPr>
            </w:pPr>
            <w:r w:rsidRPr="00B42957">
              <w:rPr>
                <w:rFonts w:ascii="Candara Light" w:hAnsi="Candara Light"/>
                <w:sz w:val="52"/>
              </w:rPr>
              <w:t>Summer 2</w:t>
            </w:r>
          </w:p>
        </w:tc>
        <w:tc>
          <w:tcPr>
            <w:tcW w:w="28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32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 xml:space="preserve">Collage </w:t>
            </w:r>
          </w:p>
        </w:tc>
        <w:tc>
          <w:tcPr>
            <w:tcW w:w="170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Printing</w:t>
            </w:r>
          </w:p>
        </w:tc>
        <w:tc>
          <w:tcPr>
            <w:tcW w:w="1724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Textiles</w:t>
            </w:r>
          </w:p>
        </w:tc>
        <w:tc>
          <w:tcPr>
            <w:tcW w:w="1658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  <w:r w:rsidRPr="00B42957">
              <w:rPr>
                <w:rFonts w:ascii="Candara Light" w:hAnsi="Candara Light"/>
                <w:sz w:val="32"/>
              </w:rPr>
              <w:t>Textiles</w:t>
            </w:r>
          </w:p>
        </w:tc>
        <w:tc>
          <w:tcPr>
            <w:tcW w:w="1723" w:type="dxa"/>
          </w:tcPr>
          <w:p w:rsidR="00B45B6C" w:rsidRPr="00B42957" w:rsidRDefault="00B45B6C" w:rsidP="00B45B6C">
            <w:pPr>
              <w:jc w:val="center"/>
              <w:rPr>
                <w:rFonts w:ascii="Candara Light" w:hAnsi="Candara Light"/>
                <w:sz w:val="32"/>
              </w:rPr>
            </w:pPr>
          </w:p>
        </w:tc>
      </w:tr>
    </w:tbl>
    <w:p w:rsidR="00B45B6C" w:rsidRDefault="00B45B6C"/>
    <w:p w:rsidR="00B45B6C" w:rsidRDefault="00B45B6C" w:rsidP="00E7048A">
      <w:r>
        <w:br w:type="page"/>
      </w:r>
      <w:bookmarkStart w:id="0" w:name="_GoBack"/>
      <w:bookmarkEnd w:id="0"/>
      <w:r w:rsidR="00E7048A">
        <w:t xml:space="preserve"> </w:t>
      </w:r>
    </w:p>
    <w:sectPr w:rsidR="00B45B6C" w:rsidSect="00B45B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6C"/>
    <w:rsid w:val="003F139B"/>
    <w:rsid w:val="00AC4EBE"/>
    <w:rsid w:val="00B42957"/>
    <w:rsid w:val="00B45B6C"/>
    <w:rsid w:val="00E7048A"/>
    <w:rsid w:val="00E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656A"/>
  <w15:chartTrackingRefBased/>
  <w15:docId w15:val="{AC79B88C-0969-45FF-A064-1D85E902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Barrett</dc:creator>
  <cp:keywords/>
  <dc:description/>
  <cp:lastModifiedBy>Kay Barrett</cp:lastModifiedBy>
  <cp:revision>3</cp:revision>
  <dcterms:created xsi:type="dcterms:W3CDTF">2025-09-23T19:47:00Z</dcterms:created>
  <dcterms:modified xsi:type="dcterms:W3CDTF">2025-09-23T19:47:00Z</dcterms:modified>
</cp:coreProperties>
</file>